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0F" w:rsidRDefault="00FC670F" w:rsidP="0044405A">
      <w:pPr>
        <w:spacing w:after="0"/>
      </w:pPr>
    </w:p>
    <w:sectPr w:rsidR="00FC670F" w:rsidSect="00D41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5A" w:rsidRDefault="0044405A" w:rsidP="00755DA7">
      <w:pPr>
        <w:spacing w:after="0" w:line="240" w:lineRule="auto"/>
      </w:pPr>
      <w:r>
        <w:separator/>
      </w:r>
    </w:p>
  </w:endnote>
  <w:endnote w:type="continuationSeparator" w:id="0">
    <w:p w:rsidR="0044405A" w:rsidRDefault="0044405A" w:rsidP="0075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53" w:rsidRDefault="00F72E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9C" w:rsidRDefault="001D4B9C">
    <w:pPr>
      <w:pStyle w:val="Footer"/>
      <w:rPr>
        <w:i/>
      </w:rPr>
    </w:pPr>
  </w:p>
  <w:p w:rsidR="00D418C1" w:rsidRDefault="00D418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C1" w:rsidRPr="00F72E53" w:rsidRDefault="004C28F7" w:rsidP="00D418C1">
    <w:pPr>
      <w:pStyle w:val="Footer"/>
      <w:jc w:val="center"/>
      <w:rPr>
        <w:i/>
        <w:sz w:val="16"/>
        <w:szCs w:val="16"/>
      </w:rPr>
    </w:pPr>
    <w:r w:rsidRPr="00F72E53">
      <w:rPr>
        <w:i/>
        <w:sz w:val="16"/>
        <w:szCs w:val="16"/>
      </w:rPr>
      <w:t xml:space="preserve">The Entiat School District does not discriminate on the basis of sex, race, creed, religion, color, national origin, age, honorably discharged </w:t>
    </w:r>
    <w:r w:rsidR="00F72E53" w:rsidRPr="00F72E53">
      <w:rPr>
        <w:i/>
        <w:sz w:val="16"/>
        <w:szCs w:val="16"/>
      </w:rPr>
      <w:t>veteran</w:t>
    </w:r>
    <w:r w:rsidRPr="00F72E53">
      <w:rPr>
        <w:i/>
        <w:sz w:val="16"/>
        <w:szCs w:val="16"/>
      </w:rPr>
      <w:t xml:space="preserve"> or military status, sexual orientation including gender expression or identity, the presence of any sensory, mental, or physical disability, or the use of a trained dog guide or service animal by a person with a disability in its program and activities and provides equal access to the Boy Scouts and other designated youth groups.</w:t>
    </w:r>
  </w:p>
  <w:p w:rsidR="001D4B9C" w:rsidRDefault="001D4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5A" w:rsidRDefault="0044405A" w:rsidP="00755DA7">
      <w:pPr>
        <w:spacing w:after="0" w:line="240" w:lineRule="auto"/>
      </w:pPr>
      <w:r>
        <w:separator/>
      </w:r>
    </w:p>
  </w:footnote>
  <w:footnote w:type="continuationSeparator" w:id="0">
    <w:p w:rsidR="0044405A" w:rsidRDefault="0044405A" w:rsidP="0075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53" w:rsidRDefault="00F72E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37" w:rsidRDefault="00D73F37">
    <w:pPr>
      <w:pStyle w:val="Header"/>
    </w:pPr>
  </w:p>
  <w:p w:rsidR="00D418C1" w:rsidRDefault="00D418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C1" w:rsidRPr="00A150BA" w:rsidRDefault="00D418C1" w:rsidP="00D418C1">
    <w:pPr>
      <w:spacing w:after="0" w:line="240" w:lineRule="auto"/>
      <w:ind w:left="720" w:hanging="720"/>
      <w:jc w:val="center"/>
      <w:rPr>
        <w:rFonts w:ascii="Copperplate Gothic Bold" w:hAnsi="Copperplate Gothic Bold"/>
        <w:b/>
        <w:bCs/>
        <w:shadow/>
        <w:color w:val="000000"/>
        <w:sz w:val="56"/>
        <w:szCs w:val="56"/>
      </w:rPr>
    </w:pPr>
    <w:r w:rsidRPr="00A150BA">
      <w:rPr>
        <w:rFonts w:ascii="Copperplate Gothic Bold" w:hAnsi="Copperplate Gothic Bold"/>
        <w:b/>
        <w:bCs/>
        <w:shadow/>
        <w:color w:val="000000"/>
        <w:sz w:val="56"/>
        <w:szCs w:val="56"/>
      </w:rPr>
      <w:t>Entiat School District</w:t>
    </w:r>
  </w:p>
  <w:p w:rsidR="00D418C1" w:rsidRPr="00755DA7" w:rsidRDefault="00D418C1" w:rsidP="00D418C1">
    <w:pPr>
      <w:spacing w:after="0"/>
      <w:jc w:val="center"/>
      <w:rPr>
        <w:rFonts w:ascii="Tahoma" w:hAnsi="Tahoma" w:cs="Tahoma"/>
        <w:b/>
        <w:bCs/>
        <w:sz w:val="17"/>
        <w:szCs w:val="17"/>
      </w:rPr>
    </w:pPr>
    <w:r w:rsidRPr="00755DA7">
      <w:rPr>
        <w:rFonts w:ascii="Tahoma" w:hAnsi="Tahoma" w:cs="Tahoma"/>
        <w:bCs/>
        <w:sz w:val="17"/>
        <w:szCs w:val="17"/>
      </w:rPr>
      <w:t>2650 Entiat Way - Entiat, Washington 98822 – Telephone (509) 784-</w:t>
    </w:r>
    <w:r>
      <w:rPr>
        <w:rFonts w:ascii="Tahoma" w:hAnsi="Tahoma" w:cs="Tahoma"/>
        <w:bCs/>
        <w:sz w:val="17"/>
        <w:szCs w:val="17"/>
      </w:rPr>
      <w:t>1800</w:t>
    </w:r>
    <w:r w:rsidRPr="00755DA7">
      <w:rPr>
        <w:rFonts w:ascii="Tahoma" w:hAnsi="Tahoma" w:cs="Tahoma"/>
        <w:bCs/>
        <w:sz w:val="17"/>
        <w:szCs w:val="17"/>
      </w:rPr>
      <w:t xml:space="preserve"> – Fax (509) 784-2986</w:t>
    </w:r>
    <w:r w:rsidRPr="00755DA7">
      <w:rPr>
        <w:rFonts w:ascii="Tahoma" w:hAnsi="Tahoma" w:cs="Tahoma"/>
        <w:b/>
        <w:bCs/>
        <w:sz w:val="17"/>
        <w:szCs w:val="17"/>
      </w:rPr>
      <w:t xml:space="preserve">    </w:t>
    </w:r>
    <w:hyperlink r:id="rId1" w:history="1">
      <w:r w:rsidRPr="00755DA7">
        <w:rPr>
          <w:rStyle w:val="Hyperlink"/>
          <w:rFonts w:ascii="Tahoma" w:hAnsi="Tahoma" w:cs="Tahoma"/>
          <w:b/>
          <w:bCs/>
          <w:sz w:val="17"/>
          <w:szCs w:val="17"/>
        </w:rPr>
        <w:t>www.entiatschools.org</w:t>
      </w:r>
    </w:hyperlink>
  </w:p>
  <w:p w:rsidR="00D418C1" w:rsidRPr="00D73F37" w:rsidRDefault="00D418C1" w:rsidP="00D418C1">
    <w:pPr>
      <w:pStyle w:val="Header"/>
      <w:rPr>
        <w:sz w:val="10"/>
      </w:rPr>
    </w:pPr>
  </w:p>
  <w:p w:rsidR="00D418C1" w:rsidRDefault="00D418C1" w:rsidP="00D418C1">
    <w:pPr>
      <w:shd w:val="clear" w:color="auto" w:fill="FFFFFF"/>
      <w:spacing w:after="0"/>
      <w:jc w:val="center"/>
      <w:rPr>
        <w:rFonts w:ascii="Tahoma" w:eastAsia="Times New Roman" w:hAnsi="Tahoma" w:cs="Tahoma"/>
        <w:bCs/>
        <w:i/>
        <w:color w:val="000000"/>
        <w:sz w:val="17"/>
      </w:rPr>
    </w:pPr>
    <w:r w:rsidRPr="00755DA7">
      <w:rPr>
        <w:rFonts w:ascii="Tahoma" w:eastAsia="Times New Roman" w:hAnsi="Tahoma" w:cs="Tahoma"/>
        <w:bCs/>
        <w:i/>
        <w:color w:val="000000"/>
        <w:sz w:val="17"/>
      </w:rPr>
      <w:t xml:space="preserve">It is the mission of the Entiat School District to provide all students with the necessary knowledge, </w:t>
    </w:r>
  </w:p>
  <w:p w:rsidR="00D418C1" w:rsidRPr="00755DA7" w:rsidRDefault="00D418C1" w:rsidP="00D418C1">
    <w:pPr>
      <w:shd w:val="clear" w:color="auto" w:fill="FFFFFF"/>
      <w:spacing w:after="0"/>
      <w:jc w:val="center"/>
      <w:rPr>
        <w:rFonts w:ascii="Tahoma" w:eastAsia="Times New Roman" w:hAnsi="Tahoma" w:cs="Tahoma"/>
        <w:bCs/>
        <w:i/>
        <w:color w:val="000000"/>
        <w:sz w:val="17"/>
        <w:szCs w:val="17"/>
      </w:rPr>
    </w:pPr>
    <w:proofErr w:type="gramStart"/>
    <w:r w:rsidRPr="00755DA7">
      <w:rPr>
        <w:rFonts w:ascii="Tahoma" w:eastAsia="Times New Roman" w:hAnsi="Tahoma" w:cs="Tahoma"/>
        <w:bCs/>
        <w:i/>
        <w:color w:val="000000"/>
        <w:sz w:val="17"/>
      </w:rPr>
      <w:t>skills</w:t>
    </w:r>
    <w:proofErr w:type="gramEnd"/>
    <w:r w:rsidRPr="00755DA7">
      <w:rPr>
        <w:rFonts w:ascii="Tahoma" w:eastAsia="Times New Roman" w:hAnsi="Tahoma" w:cs="Tahoma"/>
        <w:bCs/>
        <w:i/>
        <w:color w:val="000000"/>
        <w:sz w:val="17"/>
      </w:rPr>
      <w:t>, and attitudes to be productive and responsible citizens.</w:t>
    </w:r>
  </w:p>
  <w:p w:rsidR="001D4B9C" w:rsidRDefault="001D4B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B1C"/>
    <w:rsid w:val="0010458E"/>
    <w:rsid w:val="00141F74"/>
    <w:rsid w:val="001D2936"/>
    <w:rsid w:val="001D4B9C"/>
    <w:rsid w:val="001F0BB5"/>
    <w:rsid w:val="002544A9"/>
    <w:rsid w:val="0044405A"/>
    <w:rsid w:val="004C28F7"/>
    <w:rsid w:val="005A0CCC"/>
    <w:rsid w:val="00623B1C"/>
    <w:rsid w:val="00624D11"/>
    <w:rsid w:val="00755DA7"/>
    <w:rsid w:val="007C5613"/>
    <w:rsid w:val="007D7DD4"/>
    <w:rsid w:val="00892DE3"/>
    <w:rsid w:val="00951A57"/>
    <w:rsid w:val="00A150BA"/>
    <w:rsid w:val="00A534F6"/>
    <w:rsid w:val="00AC68AA"/>
    <w:rsid w:val="00D418C1"/>
    <w:rsid w:val="00D73F37"/>
    <w:rsid w:val="00DC56B6"/>
    <w:rsid w:val="00DD4F38"/>
    <w:rsid w:val="00F21E63"/>
    <w:rsid w:val="00F72E53"/>
    <w:rsid w:val="00F8424D"/>
    <w:rsid w:val="00FA3D75"/>
    <w:rsid w:val="00FB315C"/>
    <w:rsid w:val="00FC670F"/>
    <w:rsid w:val="00FD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A7"/>
  </w:style>
  <w:style w:type="paragraph" w:styleId="Footer">
    <w:name w:val="footer"/>
    <w:basedOn w:val="Normal"/>
    <w:link w:val="FooterChar"/>
    <w:uiPriority w:val="99"/>
    <w:unhideWhenUsed/>
    <w:rsid w:val="0075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A7"/>
  </w:style>
  <w:style w:type="paragraph" w:styleId="BalloonText">
    <w:name w:val="Balloon Text"/>
    <w:basedOn w:val="Normal"/>
    <w:link w:val="BalloonTextChar"/>
    <w:uiPriority w:val="99"/>
    <w:semiHidden/>
    <w:unhideWhenUsed/>
    <w:rsid w:val="0075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5D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55DA7"/>
    <w:rPr>
      <w:b/>
      <w:bCs/>
    </w:rPr>
  </w:style>
  <w:style w:type="character" w:customStyle="1" w:styleId="sw-calendar-block-time1">
    <w:name w:val="sw-calendar-block-time1"/>
    <w:basedOn w:val="DefaultParagraphFont"/>
    <w:rsid w:val="00755DA7"/>
    <w:rPr>
      <w:rFonts w:ascii="Verdana" w:hAnsi="Verdana" w:hint="default"/>
      <w:sz w:val="15"/>
      <w:szCs w:val="15"/>
    </w:rPr>
  </w:style>
  <w:style w:type="character" w:customStyle="1" w:styleId="sw-calendar-block-title">
    <w:name w:val="sw-calendar-block-title"/>
    <w:basedOn w:val="DefaultParagraphFont"/>
    <w:rsid w:val="00755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08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17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9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37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493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731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19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291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093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636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86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557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735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182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343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99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35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38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392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59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974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6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60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519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081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3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955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58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30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23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477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iatschool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STRICT\Faculty\Templates\District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3852-B800-4F89-B317-2ED05C75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DistrictLetterhead</Template>
  <TotalTime>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cbartlett</dc:creator>
  <cp:lastModifiedBy>cbartlett</cp:lastModifiedBy>
  <cp:revision>2</cp:revision>
  <dcterms:created xsi:type="dcterms:W3CDTF">2012-10-19T18:39:00Z</dcterms:created>
  <dcterms:modified xsi:type="dcterms:W3CDTF">2012-10-19T18:41:00Z</dcterms:modified>
</cp:coreProperties>
</file>